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D6" w:rsidRPr="003E24D6" w:rsidRDefault="003E24D6" w:rsidP="003E24D6">
      <w:pPr>
        <w:pStyle w:val="NormalWeb"/>
        <w:jc w:val="both"/>
        <w:rPr>
          <w:rFonts w:ascii="Comic Sans MS" w:hAnsi="Comic Sans MS"/>
        </w:rPr>
      </w:pPr>
      <w:r w:rsidRPr="003E24D6">
        <w:rPr>
          <w:rFonts w:ascii="Comic Sans MS" w:hAnsi="Comic Sans MS"/>
        </w:rPr>
        <w:t xml:space="preserve">On dit souvent que la femme est la moitié de la société. Elle joue un rôle primordial dans la préparation des générations à venir. Actuellement, elle jouit des mêmes droits que l’homme. Or, </w:t>
      </w:r>
      <w:proofErr w:type="spellStart"/>
      <w:r w:rsidRPr="003E24D6">
        <w:rPr>
          <w:rFonts w:ascii="Comic Sans MS" w:hAnsi="Comic Sans MS"/>
        </w:rPr>
        <w:t>dansla</w:t>
      </w:r>
      <w:proofErr w:type="spellEnd"/>
      <w:r w:rsidRPr="003E24D6">
        <w:rPr>
          <w:rFonts w:ascii="Comic Sans MS" w:hAnsi="Comic Sans MS"/>
        </w:rPr>
        <w:t xml:space="preserve"> Boîte à merveilles </w:t>
      </w:r>
      <w:proofErr w:type="gramStart"/>
      <w:r w:rsidRPr="003E24D6">
        <w:rPr>
          <w:rFonts w:ascii="Comic Sans MS" w:hAnsi="Comic Sans MS"/>
        </w:rPr>
        <w:t>de Ahmed</w:t>
      </w:r>
      <w:proofErr w:type="gramEnd"/>
      <w:r w:rsidRPr="003E24D6">
        <w:rPr>
          <w:rFonts w:ascii="Comic Sans MS" w:hAnsi="Comic Sans MS"/>
        </w:rPr>
        <w:t xml:space="preserve"> </w:t>
      </w:r>
      <w:proofErr w:type="spellStart"/>
      <w:r w:rsidRPr="003E24D6">
        <w:rPr>
          <w:rFonts w:ascii="Comic Sans MS" w:hAnsi="Comic Sans MS"/>
        </w:rPr>
        <w:t>Sefrioui</w:t>
      </w:r>
      <w:proofErr w:type="spellEnd"/>
      <w:r w:rsidRPr="003E24D6">
        <w:rPr>
          <w:rFonts w:ascii="Comic Sans MS" w:hAnsi="Comic Sans MS"/>
        </w:rPr>
        <w:t>, le lecteur est confronté à une figuration souvent négative de la femme marocaine.</w:t>
      </w:r>
    </w:p>
    <w:p w:rsidR="003E24D6" w:rsidRPr="003E24D6" w:rsidRDefault="003E24D6" w:rsidP="003E24D6">
      <w:pPr>
        <w:pStyle w:val="NormalWeb"/>
        <w:jc w:val="both"/>
        <w:rPr>
          <w:rFonts w:ascii="Comic Sans MS" w:hAnsi="Comic Sans MS"/>
        </w:rPr>
      </w:pPr>
      <w:r w:rsidRPr="003E24D6">
        <w:rPr>
          <w:rFonts w:ascii="Comic Sans MS" w:hAnsi="Comic Sans MS"/>
        </w:rPr>
        <w:t xml:space="preserve">D’abord, la femme est </w:t>
      </w:r>
      <w:proofErr w:type="spellStart"/>
      <w:r w:rsidRPr="003E24D6">
        <w:rPr>
          <w:rFonts w:ascii="Comic Sans MS" w:hAnsi="Comic Sans MS"/>
        </w:rPr>
        <w:t>superstitieuse.La</w:t>
      </w:r>
      <w:proofErr w:type="spellEnd"/>
      <w:r w:rsidRPr="003E24D6">
        <w:rPr>
          <w:rFonts w:ascii="Comic Sans MS" w:hAnsi="Comic Sans MS"/>
        </w:rPr>
        <w:t xml:space="preserve"> </w:t>
      </w:r>
      <w:proofErr w:type="spellStart"/>
      <w:r w:rsidRPr="003E24D6">
        <w:rPr>
          <w:rFonts w:ascii="Comic Sans MS" w:hAnsi="Comic Sans MS"/>
        </w:rPr>
        <w:t>Chouafa</w:t>
      </w:r>
      <w:proofErr w:type="spellEnd"/>
      <w:r w:rsidRPr="003E24D6">
        <w:rPr>
          <w:rFonts w:ascii="Comic Sans MS" w:hAnsi="Comic Sans MS"/>
        </w:rPr>
        <w:t xml:space="preserve"> (tante </w:t>
      </w:r>
      <w:proofErr w:type="spellStart"/>
      <w:r w:rsidRPr="003E24D6">
        <w:rPr>
          <w:rFonts w:ascii="Comic Sans MS" w:hAnsi="Comic Sans MS"/>
        </w:rPr>
        <w:t>Kanza</w:t>
      </w:r>
      <w:proofErr w:type="spellEnd"/>
      <w:r w:rsidRPr="003E24D6">
        <w:rPr>
          <w:rFonts w:ascii="Comic Sans MS" w:hAnsi="Comic Sans MS"/>
        </w:rPr>
        <w:t xml:space="preserve">) est visitée surtout par des femmes. Lala Aicha propose à </w:t>
      </w:r>
      <w:proofErr w:type="spellStart"/>
      <w:r w:rsidRPr="003E24D6">
        <w:rPr>
          <w:rFonts w:ascii="Comic Sans MS" w:hAnsi="Comic Sans MS"/>
        </w:rPr>
        <w:t>Lalla</w:t>
      </w:r>
      <w:proofErr w:type="spellEnd"/>
      <w:r w:rsidRPr="003E24D6">
        <w:rPr>
          <w:rFonts w:ascii="Comic Sans MS" w:hAnsi="Comic Sans MS"/>
        </w:rPr>
        <w:t xml:space="preserve"> </w:t>
      </w:r>
      <w:proofErr w:type="spellStart"/>
      <w:r w:rsidRPr="003E24D6">
        <w:rPr>
          <w:rFonts w:ascii="Comic Sans MS" w:hAnsi="Comic Sans MS"/>
        </w:rPr>
        <w:t>Zoubida</w:t>
      </w:r>
      <w:proofErr w:type="spellEnd"/>
      <w:r w:rsidRPr="003E24D6">
        <w:rPr>
          <w:rFonts w:ascii="Comic Sans MS" w:hAnsi="Comic Sans MS"/>
        </w:rPr>
        <w:t xml:space="preserve"> d’emmener l’enfant Sidi Mohamed à Sidi </w:t>
      </w:r>
      <w:proofErr w:type="spellStart"/>
      <w:r w:rsidRPr="003E24D6">
        <w:rPr>
          <w:rFonts w:ascii="Comic Sans MS" w:hAnsi="Comic Sans MS"/>
        </w:rPr>
        <w:t>Boughaleb</w:t>
      </w:r>
      <w:proofErr w:type="spellEnd"/>
      <w:r w:rsidRPr="003E24D6">
        <w:rPr>
          <w:rFonts w:ascii="Comic Sans MS" w:hAnsi="Comic Sans MS"/>
        </w:rPr>
        <w:t xml:space="preserve"> pour le soigner de sa maladie. La mère fait le tour des principaux marabouts et voyants de Fès pour guérir son enfant pendant l’absence du père. Elle ne pense pas à lui donner des médicaments. Ensuite, la femme dans ce roman est bavarde. Ainsi, </w:t>
      </w:r>
      <w:proofErr w:type="spellStart"/>
      <w:r w:rsidRPr="003E24D6">
        <w:rPr>
          <w:rFonts w:ascii="Comic Sans MS" w:hAnsi="Comic Sans MS"/>
        </w:rPr>
        <w:t>Lalla</w:t>
      </w:r>
      <w:proofErr w:type="spellEnd"/>
      <w:r w:rsidRPr="003E24D6">
        <w:rPr>
          <w:rFonts w:ascii="Comic Sans MS" w:hAnsi="Comic Sans MS"/>
        </w:rPr>
        <w:t xml:space="preserve"> </w:t>
      </w:r>
      <w:proofErr w:type="spellStart"/>
      <w:r w:rsidRPr="003E24D6">
        <w:rPr>
          <w:rFonts w:ascii="Comic Sans MS" w:hAnsi="Comic Sans MS"/>
        </w:rPr>
        <w:t>Zoubida</w:t>
      </w:r>
      <w:proofErr w:type="spellEnd"/>
      <w:r w:rsidRPr="003E24D6">
        <w:rPr>
          <w:rFonts w:ascii="Comic Sans MS" w:hAnsi="Comic Sans MS"/>
        </w:rPr>
        <w:t xml:space="preserve"> tient chaque soir à faire le bilan des événements de toute la journée au père. Le narrateur affirme que son père prie beaucoup et parle peu, alors que sa mère prie peu et parle beaucoup. Elle est une bonne comédienne qui joue des scènes devant ses voisines pour se moquer des maris de certaines femmes. Elle ne garde pas le secret des malheurs de </w:t>
      </w:r>
      <w:proofErr w:type="spellStart"/>
      <w:r w:rsidRPr="003E24D6">
        <w:rPr>
          <w:rFonts w:ascii="Comic Sans MS" w:hAnsi="Comic Sans MS"/>
        </w:rPr>
        <w:t>Lalla</w:t>
      </w:r>
      <w:proofErr w:type="spellEnd"/>
      <w:r w:rsidRPr="003E24D6">
        <w:rPr>
          <w:rFonts w:ascii="Comic Sans MS" w:hAnsi="Comic Sans MS"/>
        </w:rPr>
        <w:t xml:space="preserve"> Aicha et de son mari avec son associé Abdelkader. Enfin, la femme agit selon ses sentiments. Elle suit la voix de son cœur plutôt que celle de sa raison. A ce propos, on peut évoquer sa réaction devant le problème de la disparition de </w:t>
      </w:r>
      <w:proofErr w:type="spellStart"/>
      <w:r w:rsidRPr="003E24D6">
        <w:rPr>
          <w:rFonts w:ascii="Comic Sans MS" w:hAnsi="Comic Sans MS"/>
        </w:rPr>
        <w:t>Zineb</w:t>
      </w:r>
      <w:proofErr w:type="spellEnd"/>
      <w:r w:rsidRPr="003E24D6">
        <w:rPr>
          <w:rFonts w:ascii="Comic Sans MS" w:hAnsi="Comic Sans MS"/>
        </w:rPr>
        <w:t xml:space="preserve">. Toutes les femmes se mettent à pleurer avec </w:t>
      </w:r>
      <w:proofErr w:type="spellStart"/>
      <w:r w:rsidRPr="003E24D6">
        <w:rPr>
          <w:rFonts w:ascii="Comic Sans MS" w:hAnsi="Comic Sans MS"/>
        </w:rPr>
        <w:t>Rahma</w:t>
      </w:r>
      <w:proofErr w:type="spellEnd"/>
      <w:r w:rsidRPr="003E24D6">
        <w:rPr>
          <w:rFonts w:ascii="Comic Sans MS" w:hAnsi="Comic Sans MS"/>
        </w:rPr>
        <w:t xml:space="preserve"> au lieu de faire quelque chose d’utile comme les hommes.</w:t>
      </w:r>
    </w:p>
    <w:p w:rsidR="003E24D6" w:rsidRPr="003E24D6" w:rsidRDefault="003E24D6" w:rsidP="003E24D6">
      <w:pPr>
        <w:pStyle w:val="NormalWeb"/>
        <w:jc w:val="both"/>
        <w:rPr>
          <w:rFonts w:ascii="Comic Sans MS" w:hAnsi="Comic Sans MS"/>
        </w:rPr>
      </w:pPr>
      <w:r w:rsidRPr="003E24D6">
        <w:rPr>
          <w:rFonts w:ascii="Comic Sans MS" w:hAnsi="Comic Sans MS"/>
        </w:rPr>
        <w:t xml:space="preserve">Personnellement, je suis d’accord avec Ahmed </w:t>
      </w:r>
      <w:proofErr w:type="spellStart"/>
      <w:r w:rsidRPr="003E24D6">
        <w:rPr>
          <w:rFonts w:ascii="Comic Sans MS" w:hAnsi="Comic Sans MS"/>
        </w:rPr>
        <w:t>Sefrioui</w:t>
      </w:r>
      <w:proofErr w:type="spellEnd"/>
      <w:r w:rsidRPr="003E24D6">
        <w:rPr>
          <w:rFonts w:ascii="Comic Sans MS" w:hAnsi="Comic Sans MS"/>
        </w:rPr>
        <w:t xml:space="preserve">, mais il ne faut pas oublier que la femme marocaine n’a pas toujours été négative. Elle a participé à la résistance contre le colonialisme au même titre que’ les hommes. La femme de Fès est connue aussi par sa piété et sa participation dans la vie sociale. L’exemple de Fatima El </w:t>
      </w:r>
      <w:proofErr w:type="spellStart"/>
      <w:r w:rsidRPr="003E24D6">
        <w:rPr>
          <w:rFonts w:ascii="Comic Sans MS" w:hAnsi="Comic Sans MS"/>
        </w:rPr>
        <w:t>Fihria</w:t>
      </w:r>
      <w:proofErr w:type="spellEnd"/>
      <w:r w:rsidRPr="003E24D6">
        <w:rPr>
          <w:rFonts w:ascii="Comic Sans MS" w:hAnsi="Comic Sans MS"/>
        </w:rPr>
        <w:t xml:space="preserve"> qui a bâti la mosquée Al </w:t>
      </w:r>
      <w:proofErr w:type="spellStart"/>
      <w:r w:rsidRPr="003E24D6">
        <w:rPr>
          <w:rFonts w:ascii="Comic Sans MS" w:hAnsi="Comic Sans MS"/>
        </w:rPr>
        <w:t>Karaouiyine</w:t>
      </w:r>
      <w:proofErr w:type="spellEnd"/>
      <w:r w:rsidRPr="003E24D6">
        <w:rPr>
          <w:rFonts w:ascii="Comic Sans MS" w:hAnsi="Comic Sans MS"/>
        </w:rPr>
        <w:t xml:space="preserve"> en est un exemple éloquent.</w:t>
      </w:r>
    </w:p>
    <w:p w:rsidR="00FE2A33" w:rsidRPr="003E24D6" w:rsidRDefault="00FE2A33">
      <w:pPr>
        <w:rPr>
          <w:rFonts w:ascii="Comic Sans MS" w:hAnsi="Comic Sans MS"/>
        </w:rPr>
      </w:pPr>
    </w:p>
    <w:sectPr w:rsidR="00FE2A33" w:rsidRPr="003E24D6" w:rsidSect="00FE2A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4D6"/>
    <w:rsid w:val="003E24D6"/>
    <w:rsid w:val="00FE2A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24D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49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1580</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1</cp:revision>
  <dcterms:created xsi:type="dcterms:W3CDTF">2013-11-04T17:33:00Z</dcterms:created>
  <dcterms:modified xsi:type="dcterms:W3CDTF">2013-11-04T20:45:00Z</dcterms:modified>
</cp:coreProperties>
</file>